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AC" w:rsidRPr="00DD2BD9" w:rsidRDefault="00DD2BD9">
      <w:pPr>
        <w:rPr>
          <w:sz w:val="28"/>
          <w:szCs w:val="28"/>
        </w:rPr>
      </w:pPr>
      <w:r w:rsidRPr="00DD2BD9">
        <w:rPr>
          <w:i/>
          <w:noProof/>
          <w:sz w:val="28"/>
          <w:szCs w:val="28"/>
        </w:rPr>
        <w:drawing>
          <wp:anchor distT="0" distB="0" distL="114300" distR="114300" simplePos="0" relativeHeight="251658240" behindDoc="1" locked="0" layoutInCell="1" allowOverlap="1" wp14:anchorId="62108675" wp14:editId="2F03178A">
            <wp:simplePos x="0" y="0"/>
            <wp:positionH relativeFrom="column">
              <wp:posOffset>4797857</wp:posOffset>
            </wp:positionH>
            <wp:positionV relativeFrom="paragraph">
              <wp:posOffset>-927202</wp:posOffset>
            </wp:positionV>
            <wp:extent cx="1991995" cy="11626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995" cy="1162685"/>
                    </a:xfrm>
                    <a:prstGeom prst="rect">
                      <a:avLst/>
                    </a:prstGeom>
                  </pic:spPr>
                </pic:pic>
              </a:graphicData>
            </a:graphic>
            <wp14:sizeRelH relativeFrom="page">
              <wp14:pctWidth>0</wp14:pctWidth>
            </wp14:sizeRelH>
            <wp14:sizeRelV relativeFrom="page">
              <wp14:pctHeight>0</wp14:pctHeight>
            </wp14:sizeRelV>
          </wp:anchor>
        </w:drawing>
      </w:r>
      <w:r w:rsidR="00B9758C" w:rsidRPr="00DD2BD9">
        <w:rPr>
          <w:sz w:val="28"/>
          <w:szCs w:val="28"/>
        </w:rPr>
        <w:t xml:space="preserve">Knox County Community Center </w:t>
      </w:r>
      <w:r w:rsidR="00212291" w:rsidRPr="00DD2BD9">
        <w:rPr>
          <w:sz w:val="28"/>
          <w:szCs w:val="28"/>
        </w:rPr>
        <w:t>Fitness Membership Form</w:t>
      </w:r>
    </w:p>
    <w:p w:rsidR="00212291" w:rsidRPr="00F46940" w:rsidRDefault="00212291" w:rsidP="00F46940">
      <w:pPr>
        <w:spacing w:after="240"/>
        <w:rPr>
          <w:b/>
          <w:sz w:val="24"/>
          <w:szCs w:val="24"/>
        </w:rPr>
      </w:pPr>
      <w:r w:rsidRPr="00F46940">
        <w:rPr>
          <w:b/>
          <w:sz w:val="24"/>
          <w:szCs w:val="24"/>
        </w:rPr>
        <w:t>Primary Member</w:t>
      </w:r>
    </w:p>
    <w:p w:rsidR="00212291" w:rsidRDefault="00212291" w:rsidP="00F46940">
      <w:pPr>
        <w:spacing w:after="0" w:line="480" w:lineRule="auto"/>
      </w:pPr>
      <w:r>
        <w:t>First Name</w:t>
      </w:r>
      <w:proofErr w:type="gramStart"/>
      <w:r>
        <w:t>:_</w:t>
      </w:r>
      <w:proofErr w:type="gramEnd"/>
      <w:r>
        <w:t>________________________ Last Name:________________________</w:t>
      </w:r>
      <w:r w:rsidR="00B9758C">
        <w:t xml:space="preserve"> Date:____________</w:t>
      </w:r>
    </w:p>
    <w:p w:rsidR="00212291" w:rsidRDefault="00212291" w:rsidP="00F46940">
      <w:pPr>
        <w:spacing w:after="0" w:line="480" w:lineRule="auto"/>
      </w:pPr>
      <w:r>
        <w:t>Address</w:t>
      </w:r>
      <w:proofErr w:type="gramStart"/>
      <w:r>
        <w:t>:_</w:t>
      </w:r>
      <w:proofErr w:type="gramEnd"/>
      <w:r>
        <w:t>_____________________________________________________________________________City:__________________________ State:_______ Zip:_</w:t>
      </w:r>
      <w:r w:rsidR="00B9758C">
        <w:t>___________</w:t>
      </w:r>
      <w:r>
        <w:t xml:space="preserve"> </w:t>
      </w:r>
      <w:r w:rsidR="00B9758C">
        <w:t>Date of Birth</w:t>
      </w:r>
      <w:r>
        <w:t>:_______________</w:t>
      </w:r>
      <w:r w:rsidR="00B9758C">
        <w:t>_</w:t>
      </w:r>
    </w:p>
    <w:p w:rsidR="00B9758C" w:rsidRDefault="00B9758C" w:rsidP="00F46940">
      <w:pPr>
        <w:spacing w:after="0" w:line="480" w:lineRule="auto"/>
      </w:pPr>
      <w:r>
        <w:t>Phone</w:t>
      </w:r>
      <w:proofErr w:type="gramStart"/>
      <w:r w:rsidR="00212291">
        <w:t>:_</w:t>
      </w:r>
      <w:proofErr w:type="gramEnd"/>
      <w:r w:rsidR="00212291">
        <w:t>________</w:t>
      </w:r>
      <w:r>
        <w:t>____________ Email:_____________________________________________________</w:t>
      </w:r>
      <w:r w:rsidR="00212291">
        <w:t xml:space="preserve"> </w:t>
      </w:r>
    </w:p>
    <w:p w:rsidR="00212291" w:rsidRDefault="00212291" w:rsidP="00F46940">
      <w:pPr>
        <w:spacing w:after="0" w:line="480" w:lineRule="auto"/>
      </w:pPr>
      <w:r>
        <w:t>Emergency Contact</w:t>
      </w:r>
      <w:r w:rsidR="00D61031">
        <w:t xml:space="preserve"> </w:t>
      </w:r>
      <w:r w:rsidR="00B9758C">
        <w:t>(relationship)</w:t>
      </w:r>
      <w:r>
        <w:t>:__________________________</w:t>
      </w:r>
      <w:r w:rsidR="00B9758C">
        <w:t>_________</w:t>
      </w:r>
      <w:r>
        <w:t xml:space="preserve"> Phone</w:t>
      </w:r>
      <w:proofErr w:type="gramStart"/>
      <w:r>
        <w:t>:_</w:t>
      </w:r>
      <w:proofErr w:type="gramEnd"/>
      <w:r>
        <w:t>______________</w:t>
      </w:r>
      <w:r w:rsidR="00F46940">
        <w:t>_</w:t>
      </w:r>
    </w:p>
    <w:p w:rsidR="00212291" w:rsidRPr="00F46940" w:rsidRDefault="00212291" w:rsidP="00B9758C">
      <w:pPr>
        <w:spacing w:after="0"/>
        <w:rPr>
          <w:b/>
          <w:sz w:val="24"/>
          <w:szCs w:val="24"/>
        </w:rPr>
      </w:pPr>
      <w:r w:rsidRPr="00F46940">
        <w:rPr>
          <w:b/>
          <w:sz w:val="24"/>
          <w:szCs w:val="24"/>
        </w:rPr>
        <w:t>Family Membership Information</w:t>
      </w:r>
    </w:p>
    <w:p w:rsidR="00212291" w:rsidRPr="00B9758C" w:rsidRDefault="00212291">
      <w:pPr>
        <w:rPr>
          <w:sz w:val="18"/>
          <w:szCs w:val="18"/>
        </w:rPr>
      </w:pPr>
      <w:r w:rsidRPr="00B9758C">
        <w:rPr>
          <w:sz w:val="18"/>
          <w:szCs w:val="18"/>
        </w:rPr>
        <w:t>Please provide information for each authorized family member.  Each family member must fill out separate PAR-Q fo</w:t>
      </w:r>
      <w:r w:rsidR="00B9758C">
        <w:rPr>
          <w:sz w:val="18"/>
          <w:szCs w:val="18"/>
        </w:rPr>
        <w:t xml:space="preserve">rms.  Family is up to 8 immediate family members </w:t>
      </w:r>
      <w:r w:rsidRPr="00B9758C">
        <w:rPr>
          <w:sz w:val="18"/>
          <w:szCs w:val="18"/>
        </w:rPr>
        <w:t>under one roof.</w:t>
      </w:r>
    </w:p>
    <w:p w:rsidR="00212291" w:rsidRPr="00212291" w:rsidRDefault="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212291" w:rsidRDefault="00212291" w:rsidP="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212291" w:rsidRDefault="00212291" w:rsidP="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212291" w:rsidRDefault="00212291" w:rsidP="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212291" w:rsidRDefault="00212291" w:rsidP="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212291" w:rsidRDefault="00212291" w:rsidP="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F46940" w:rsidRDefault="00212291" w:rsidP="00212291">
      <w:pPr>
        <w:rPr>
          <w:sz w:val="20"/>
          <w:szCs w:val="20"/>
        </w:rPr>
      </w:pPr>
      <w:r w:rsidRPr="00212291">
        <w:rPr>
          <w:sz w:val="20"/>
          <w:szCs w:val="20"/>
        </w:rPr>
        <w:t>First Name</w:t>
      </w:r>
      <w:proofErr w:type="gramStart"/>
      <w:r w:rsidRPr="00212291">
        <w:rPr>
          <w:sz w:val="20"/>
          <w:szCs w:val="20"/>
        </w:rPr>
        <w:t>:_</w:t>
      </w:r>
      <w:proofErr w:type="gramEnd"/>
      <w:r w:rsidRPr="00212291">
        <w:rPr>
          <w:sz w:val="20"/>
          <w:szCs w:val="20"/>
        </w:rPr>
        <w:t>______________________ Last Name:______________________ Date of Birth:__________</w:t>
      </w:r>
    </w:p>
    <w:p w:rsidR="00212291" w:rsidRPr="00F46940" w:rsidRDefault="00212291" w:rsidP="00212291">
      <w:pPr>
        <w:rPr>
          <w:b/>
          <w:sz w:val="24"/>
          <w:szCs w:val="24"/>
        </w:rPr>
      </w:pPr>
      <w:r w:rsidRPr="00F46940">
        <w:rPr>
          <w:b/>
          <w:sz w:val="24"/>
          <w:szCs w:val="24"/>
        </w:rPr>
        <w:t>Membership Options</w:t>
      </w:r>
    </w:p>
    <w:tbl>
      <w:tblPr>
        <w:tblStyle w:val="TableGrid"/>
        <w:tblW w:w="0" w:type="auto"/>
        <w:tblLook w:val="04A0" w:firstRow="1" w:lastRow="0" w:firstColumn="1" w:lastColumn="0" w:noHBand="0" w:noVBand="1"/>
      </w:tblPr>
      <w:tblGrid>
        <w:gridCol w:w="1471"/>
        <w:gridCol w:w="1260"/>
        <w:gridCol w:w="1383"/>
        <w:gridCol w:w="1383"/>
        <w:gridCol w:w="1296"/>
        <w:gridCol w:w="1365"/>
      </w:tblGrid>
      <w:tr w:rsidR="00212291" w:rsidRPr="00B9758C" w:rsidTr="00B700A4">
        <w:trPr>
          <w:trHeight w:val="197"/>
        </w:trPr>
        <w:tc>
          <w:tcPr>
            <w:tcW w:w="1471" w:type="dxa"/>
          </w:tcPr>
          <w:p w:rsidR="00212291" w:rsidRPr="00DD2BD9" w:rsidRDefault="00212291" w:rsidP="002621D4">
            <w:pPr>
              <w:rPr>
                <w:b/>
              </w:rPr>
            </w:pPr>
            <w:r w:rsidRPr="00DD2BD9">
              <w:rPr>
                <w:b/>
              </w:rPr>
              <w:t>Memberships</w:t>
            </w:r>
          </w:p>
        </w:tc>
        <w:tc>
          <w:tcPr>
            <w:tcW w:w="1260" w:type="dxa"/>
          </w:tcPr>
          <w:p w:rsidR="00212291" w:rsidRPr="00DD2BD9" w:rsidRDefault="00212291" w:rsidP="00DD2BD9">
            <w:pPr>
              <w:rPr>
                <w:b/>
              </w:rPr>
            </w:pPr>
            <w:r w:rsidRPr="00DD2BD9">
              <w:rPr>
                <w:b/>
              </w:rPr>
              <w:t>1 year</w:t>
            </w:r>
          </w:p>
        </w:tc>
        <w:tc>
          <w:tcPr>
            <w:tcW w:w="1383" w:type="dxa"/>
          </w:tcPr>
          <w:p w:rsidR="00212291" w:rsidRPr="00DD2BD9" w:rsidRDefault="00212291" w:rsidP="00DD2BD9">
            <w:pPr>
              <w:rPr>
                <w:b/>
              </w:rPr>
            </w:pPr>
            <w:r w:rsidRPr="00DD2BD9">
              <w:rPr>
                <w:b/>
              </w:rPr>
              <w:t>6 Months</w:t>
            </w:r>
          </w:p>
        </w:tc>
        <w:tc>
          <w:tcPr>
            <w:tcW w:w="1383" w:type="dxa"/>
          </w:tcPr>
          <w:p w:rsidR="00212291" w:rsidRPr="00DD2BD9" w:rsidRDefault="00212291" w:rsidP="00DD2BD9">
            <w:pPr>
              <w:rPr>
                <w:b/>
              </w:rPr>
            </w:pPr>
            <w:r w:rsidRPr="00DD2BD9">
              <w:rPr>
                <w:b/>
              </w:rPr>
              <w:t>3 Months</w:t>
            </w:r>
          </w:p>
        </w:tc>
        <w:tc>
          <w:tcPr>
            <w:tcW w:w="1296" w:type="dxa"/>
          </w:tcPr>
          <w:p w:rsidR="00212291" w:rsidRPr="00DD2BD9" w:rsidRDefault="00212291" w:rsidP="002621D4">
            <w:pPr>
              <w:rPr>
                <w:b/>
              </w:rPr>
            </w:pPr>
            <w:r w:rsidRPr="00DD2BD9">
              <w:rPr>
                <w:b/>
              </w:rPr>
              <w:t>1 Month</w:t>
            </w:r>
          </w:p>
        </w:tc>
        <w:tc>
          <w:tcPr>
            <w:tcW w:w="1365" w:type="dxa"/>
          </w:tcPr>
          <w:p w:rsidR="00212291" w:rsidRPr="00DD2BD9" w:rsidRDefault="00212291" w:rsidP="002621D4">
            <w:pPr>
              <w:rPr>
                <w:b/>
              </w:rPr>
            </w:pPr>
            <w:r w:rsidRPr="00DD2BD9">
              <w:rPr>
                <w:b/>
              </w:rPr>
              <w:t>1 Day</w:t>
            </w:r>
          </w:p>
        </w:tc>
      </w:tr>
      <w:tr w:rsidR="00B700A4" w:rsidRPr="00B9758C" w:rsidTr="00B700A4">
        <w:tc>
          <w:tcPr>
            <w:tcW w:w="1471" w:type="dxa"/>
            <w:shd w:val="clear" w:color="auto" w:fill="D9D9D9" w:themeFill="background1" w:themeFillShade="D9"/>
          </w:tcPr>
          <w:p w:rsidR="00B700A4" w:rsidRPr="00DD2BD9" w:rsidRDefault="00B700A4" w:rsidP="002621D4">
            <w:pPr>
              <w:rPr>
                <w:sz w:val="20"/>
                <w:szCs w:val="20"/>
              </w:rPr>
            </w:pPr>
            <w:r w:rsidRPr="00DD2BD9">
              <w:rPr>
                <w:sz w:val="20"/>
                <w:szCs w:val="20"/>
              </w:rPr>
              <w:t>Family</w:t>
            </w:r>
          </w:p>
        </w:tc>
        <w:tc>
          <w:tcPr>
            <w:tcW w:w="1260" w:type="dxa"/>
            <w:shd w:val="clear" w:color="auto" w:fill="D9D9D9" w:themeFill="background1" w:themeFillShade="D9"/>
          </w:tcPr>
          <w:p w:rsidR="00D12131" w:rsidRDefault="00910A22" w:rsidP="001C1547">
            <w:pPr>
              <w:rPr>
                <w:sz w:val="18"/>
                <w:szCs w:val="18"/>
              </w:rPr>
            </w:pPr>
            <w:r>
              <w:rPr>
                <w:sz w:val="18"/>
                <w:szCs w:val="18"/>
              </w:rPr>
              <w:t>$467.53</w:t>
            </w:r>
          </w:p>
          <w:p w:rsidR="00B700A4" w:rsidRPr="00B700A4" w:rsidRDefault="00910A22" w:rsidP="001C1547">
            <w:pPr>
              <w:rPr>
                <w:sz w:val="18"/>
                <w:szCs w:val="18"/>
              </w:rPr>
            </w:pPr>
            <w:r>
              <w:rPr>
                <w:sz w:val="18"/>
                <w:szCs w:val="18"/>
              </w:rPr>
              <w:t>($38.96</w:t>
            </w:r>
            <w:r w:rsidR="00B700A4" w:rsidRPr="00B700A4">
              <w:rPr>
                <w:sz w:val="18"/>
                <w:szCs w:val="18"/>
              </w:rPr>
              <w:t>)</w:t>
            </w:r>
          </w:p>
        </w:tc>
        <w:tc>
          <w:tcPr>
            <w:tcW w:w="1383" w:type="dxa"/>
            <w:shd w:val="clear" w:color="auto" w:fill="D9D9D9" w:themeFill="background1" w:themeFillShade="D9"/>
          </w:tcPr>
          <w:p w:rsidR="00B700A4" w:rsidRPr="00B700A4" w:rsidRDefault="00910A22" w:rsidP="001C1547">
            <w:pPr>
              <w:rPr>
                <w:sz w:val="18"/>
                <w:szCs w:val="18"/>
              </w:rPr>
            </w:pPr>
            <w:r>
              <w:rPr>
                <w:sz w:val="18"/>
                <w:szCs w:val="18"/>
              </w:rPr>
              <w:t>$272.72 ($45.45</w:t>
            </w:r>
            <w:r w:rsidR="00B700A4" w:rsidRPr="00B700A4">
              <w:rPr>
                <w:sz w:val="18"/>
                <w:szCs w:val="18"/>
              </w:rPr>
              <w:t>)</w:t>
            </w:r>
          </w:p>
        </w:tc>
        <w:tc>
          <w:tcPr>
            <w:tcW w:w="1383" w:type="dxa"/>
            <w:shd w:val="clear" w:color="auto" w:fill="D9D9D9" w:themeFill="background1" w:themeFillShade="D9"/>
          </w:tcPr>
          <w:p w:rsidR="00D12131" w:rsidRDefault="00910A22" w:rsidP="001C1547">
            <w:pPr>
              <w:rPr>
                <w:sz w:val="18"/>
                <w:szCs w:val="18"/>
              </w:rPr>
            </w:pPr>
            <w:r>
              <w:rPr>
                <w:sz w:val="18"/>
                <w:szCs w:val="18"/>
              </w:rPr>
              <w:t>$155.84</w:t>
            </w:r>
          </w:p>
          <w:p w:rsidR="00B700A4" w:rsidRPr="00B700A4" w:rsidRDefault="00910A22" w:rsidP="001C1547">
            <w:pPr>
              <w:rPr>
                <w:sz w:val="18"/>
                <w:szCs w:val="18"/>
              </w:rPr>
            </w:pPr>
            <w:r>
              <w:rPr>
                <w:sz w:val="18"/>
                <w:szCs w:val="18"/>
              </w:rPr>
              <w:t>($51.95</w:t>
            </w:r>
            <w:r w:rsidR="00B700A4" w:rsidRPr="00B700A4">
              <w:rPr>
                <w:sz w:val="18"/>
                <w:szCs w:val="18"/>
              </w:rPr>
              <w:t>)</w:t>
            </w:r>
          </w:p>
        </w:tc>
        <w:tc>
          <w:tcPr>
            <w:tcW w:w="1296" w:type="dxa"/>
            <w:shd w:val="clear" w:color="auto" w:fill="D9D9D9" w:themeFill="background1" w:themeFillShade="D9"/>
          </w:tcPr>
          <w:p w:rsidR="00B700A4" w:rsidRPr="00B700A4" w:rsidRDefault="00910A22" w:rsidP="001C1547">
            <w:pPr>
              <w:rPr>
                <w:sz w:val="18"/>
                <w:szCs w:val="18"/>
              </w:rPr>
            </w:pPr>
            <w:r>
              <w:rPr>
                <w:sz w:val="18"/>
                <w:szCs w:val="18"/>
              </w:rPr>
              <w:t>$58.44+ 10 card fee</w:t>
            </w:r>
          </w:p>
        </w:tc>
        <w:tc>
          <w:tcPr>
            <w:tcW w:w="1365" w:type="dxa"/>
            <w:shd w:val="clear" w:color="auto" w:fill="D9D9D9" w:themeFill="background1" w:themeFillShade="D9"/>
          </w:tcPr>
          <w:p w:rsidR="00B700A4" w:rsidRPr="00B700A4" w:rsidRDefault="00B700A4" w:rsidP="001C1547">
            <w:pPr>
              <w:rPr>
                <w:sz w:val="18"/>
                <w:szCs w:val="18"/>
              </w:rPr>
            </w:pPr>
            <w:r w:rsidRPr="00B700A4">
              <w:rPr>
                <w:sz w:val="18"/>
                <w:szCs w:val="18"/>
              </w:rPr>
              <w:t>$5.00</w:t>
            </w:r>
          </w:p>
        </w:tc>
      </w:tr>
      <w:tr w:rsidR="00B700A4" w:rsidRPr="00B9758C" w:rsidTr="00B700A4">
        <w:trPr>
          <w:trHeight w:val="278"/>
        </w:trPr>
        <w:tc>
          <w:tcPr>
            <w:tcW w:w="1471" w:type="dxa"/>
          </w:tcPr>
          <w:p w:rsidR="00B700A4" w:rsidRPr="00DD2BD9" w:rsidRDefault="00B700A4" w:rsidP="002621D4">
            <w:pPr>
              <w:rPr>
                <w:sz w:val="20"/>
                <w:szCs w:val="20"/>
              </w:rPr>
            </w:pPr>
            <w:r w:rsidRPr="00DD2BD9">
              <w:rPr>
                <w:sz w:val="20"/>
                <w:szCs w:val="20"/>
              </w:rPr>
              <w:t>Individual</w:t>
            </w:r>
          </w:p>
        </w:tc>
        <w:tc>
          <w:tcPr>
            <w:tcW w:w="1260" w:type="dxa"/>
          </w:tcPr>
          <w:p w:rsidR="00B700A4" w:rsidRPr="00B700A4" w:rsidRDefault="00910A22" w:rsidP="001C1547">
            <w:pPr>
              <w:rPr>
                <w:sz w:val="18"/>
                <w:szCs w:val="18"/>
              </w:rPr>
            </w:pPr>
            <w:r>
              <w:rPr>
                <w:sz w:val="18"/>
                <w:szCs w:val="18"/>
              </w:rPr>
              <w:t>$311.69 ($25.97</w:t>
            </w:r>
            <w:r w:rsidR="00B700A4" w:rsidRPr="00B700A4">
              <w:rPr>
                <w:sz w:val="18"/>
                <w:szCs w:val="18"/>
              </w:rPr>
              <w:t>)</w:t>
            </w:r>
          </w:p>
        </w:tc>
        <w:tc>
          <w:tcPr>
            <w:tcW w:w="1383" w:type="dxa"/>
          </w:tcPr>
          <w:p w:rsidR="00B700A4" w:rsidRPr="00B700A4" w:rsidRDefault="00910A22" w:rsidP="001C1547">
            <w:pPr>
              <w:rPr>
                <w:sz w:val="18"/>
                <w:szCs w:val="18"/>
              </w:rPr>
            </w:pPr>
            <w:r>
              <w:rPr>
                <w:sz w:val="18"/>
                <w:szCs w:val="18"/>
              </w:rPr>
              <w:t>$194.81 ($32.47</w:t>
            </w:r>
            <w:r w:rsidR="00B700A4" w:rsidRPr="00B700A4">
              <w:rPr>
                <w:sz w:val="18"/>
                <w:szCs w:val="18"/>
              </w:rPr>
              <w:t>)</w:t>
            </w:r>
          </w:p>
        </w:tc>
        <w:tc>
          <w:tcPr>
            <w:tcW w:w="1383" w:type="dxa"/>
          </w:tcPr>
          <w:p w:rsidR="00D12131" w:rsidRDefault="00910A22" w:rsidP="001C1547">
            <w:pPr>
              <w:rPr>
                <w:sz w:val="18"/>
                <w:szCs w:val="18"/>
              </w:rPr>
            </w:pPr>
            <w:r>
              <w:rPr>
                <w:sz w:val="18"/>
                <w:szCs w:val="18"/>
              </w:rPr>
              <w:t>$116.88</w:t>
            </w:r>
          </w:p>
          <w:p w:rsidR="00B700A4" w:rsidRPr="00B700A4" w:rsidRDefault="00910A22" w:rsidP="001C1547">
            <w:pPr>
              <w:rPr>
                <w:sz w:val="18"/>
                <w:szCs w:val="18"/>
              </w:rPr>
            </w:pPr>
            <w:r>
              <w:rPr>
                <w:sz w:val="18"/>
                <w:szCs w:val="18"/>
              </w:rPr>
              <w:t xml:space="preserve"> ($38.96</w:t>
            </w:r>
            <w:r w:rsidR="00B700A4" w:rsidRPr="00B700A4">
              <w:rPr>
                <w:sz w:val="18"/>
                <w:szCs w:val="18"/>
              </w:rPr>
              <w:t>)</w:t>
            </w:r>
          </w:p>
        </w:tc>
        <w:tc>
          <w:tcPr>
            <w:tcW w:w="1296" w:type="dxa"/>
          </w:tcPr>
          <w:p w:rsidR="00B700A4" w:rsidRPr="00B700A4" w:rsidRDefault="00910A22" w:rsidP="001C1547">
            <w:pPr>
              <w:rPr>
                <w:sz w:val="18"/>
                <w:szCs w:val="18"/>
              </w:rPr>
            </w:pPr>
            <w:r>
              <w:rPr>
                <w:sz w:val="18"/>
                <w:szCs w:val="18"/>
              </w:rPr>
              <w:t>$45.46 + 10 card fee</w:t>
            </w:r>
          </w:p>
        </w:tc>
        <w:tc>
          <w:tcPr>
            <w:tcW w:w="1365" w:type="dxa"/>
          </w:tcPr>
          <w:p w:rsidR="00B700A4" w:rsidRPr="00B700A4" w:rsidRDefault="00B700A4" w:rsidP="001C1547">
            <w:pPr>
              <w:rPr>
                <w:sz w:val="18"/>
                <w:szCs w:val="18"/>
              </w:rPr>
            </w:pPr>
            <w:r w:rsidRPr="00B700A4">
              <w:rPr>
                <w:sz w:val="18"/>
                <w:szCs w:val="18"/>
              </w:rPr>
              <w:t>$5.00</w:t>
            </w:r>
          </w:p>
        </w:tc>
      </w:tr>
      <w:tr w:rsidR="00B700A4" w:rsidRPr="00B9758C" w:rsidTr="00B700A4">
        <w:tc>
          <w:tcPr>
            <w:tcW w:w="1471" w:type="dxa"/>
            <w:shd w:val="clear" w:color="auto" w:fill="D9D9D9" w:themeFill="background1" w:themeFillShade="D9"/>
          </w:tcPr>
          <w:p w:rsidR="00B700A4" w:rsidRPr="00DD2BD9" w:rsidRDefault="00B700A4" w:rsidP="002621D4">
            <w:pPr>
              <w:rPr>
                <w:sz w:val="20"/>
                <w:szCs w:val="20"/>
              </w:rPr>
            </w:pPr>
            <w:r w:rsidRPr="00DD2BD9">
              <w:rPr>
                <w:sz w:val="20"/>
                <w:szCs w:val="20"/>
              </w:rPr>
              <w:t>*Student</w:t>
            </w:r>
          </w:p>
        </w:tc>
        <w:tc>
          <w:tcPr>
            <w:tcW w:w="1260" w:type="dxa"/>
            <w:shd w:val="clear" w:color="auto" w:fill="D9D9D9" w:themeFill="background1" w:themeFillShade="D9"/>
          </w:tcPr>
          <w:p w:rsidR="00B700A4" w:rsidRPr="00B700A4" w:rsidRDefault="00D12131" w:rsidP="00910A22">
            <w:pPr>
              <w:rPr>
                <w:sz w:val="18"/>
                <w:szCs w:val="18"/>
              </w:rPr>
            </w:pPr>
            <w:r>
              <w:rPr>
                <w:sz w:val="18"/>
                <w:szCs w:val="18"/>
              </w:rPr>
              <w:t>$</w:t>
            </w:r>
            <w:r w:rsidR="00910A22">
              <w:rPr>
                <w:sz w:val="18"/>
                <w:szCs w:val="18"/>
              </w:rPr>
              <w:t>155.84</w:t>
            </w:r>
            <w:r>
              <w:rPr>
                <w:sz w:val="18"/>
                <w:szCs w:val="18"/>
              </w:rPr>
              <w:t xml:space="preserve"> ($</w:t>
            </w:r>
            <w:r w:rsidR="00910A22">
              <w:rPr>
                <w:sz w:val="18"/>
                <w:szCs w:val="18"/>
              </w:rPr>
              <w:t>12.99</w:t>
            </w:r>
            <w:r w:rsidR="00B700A4" w:rsidRPr="00B700A4">
              <w:rPr>
                <w:sz w:val="18"/>
                <w:szCs w:val="18"/>
              </w:rPr>
              <w:t>)</w:t>
            </w:r>
          </w:p>
        </w:tc>
        <w:tc>
          <w:tcPr>
            <w:tcW w:w="1383" w:type="dxa"/>
            <w:shd w:val="clear" w:color="auto" w:fill="D9D9D9" w:themeFill="background1" w:themeFillShade="D9"/>
          </w:tcPr>
          <w:p w:rsidR="00D12131" w:rsidRDefault="00D12131" w:rsidP="001C1547">
            <w:pPr>
              <w:rPr>
                <w:sz w:val="18"/>
                <w:szCs w:val="18"/>
              </w:rPr>
            </w:pPr>
            <w:r>
              <w:rPr>
                <w:sz w:val="18"/>
                <w:szCs w:val="18"/>
              </w:rPr>
              <w:t>$</w:t>
            </w:r>
            <w:r w:rsidR="00910A22">
              <w:rPr>
                <w:sz w:val="18"/>
                <w:szCs w:val="18"/>
              </w:rPr>
              <w:t>97.40</w:t>
            </w:r>
          </w:p>
          <w:p w:rsidR="00B700A4" w:rsidRPr="00B700A4" w:rsidRDefault="00D12131" w:rsidP="00910A22">
            <w:pPr>
              <w:rPr>
                <w:sz w:val="18"/>
                <w:szCs w:val="18"/>
              </w:rPr>
            </w:pPr>
            <w:r>
              <w:rPr>
                <w:sz w:val="18"/>
                <w:szCs w:val="18"/>
              </w:rPr>
              <w:t xml:space="preserve"> ($</w:t>
            </w:r>
            <w:r w:rsidR="00910A22">
              <w:rPr>
                <w:sz w:val="18"/>
                <w:szCs w:val="18"/>
              </w:rPr>
              <w:t>16.23</w:t>
            </w:r>
            <w:r w:rsidR="00B700A4" w:rsidRPr="00B700A4">
              <w:rPr>
                <w:sz w:val="18"/>
                <w:szCs w:val="18"/>
              </w:rPr>
              <w:t>)</w:t>
            </w:r>
          </w:p>
        </w:tc>
        <w:tc>
          <w:tcPr>
            <w:tcW w:w="1383" w:type="dxa"/>
            <w:shd w:val="clear" w:color="auto" w:fill="D9D9D9" w:themeFill="background1" w:themeFillShade="D9"/>
          </w:tcPr>
          <w:p w:rsidR="00D12131" w:rsidRDefault="00D12131" w:rsidP="001C1547">
            <w:pPr>
              <w:rPr>
                <w:sz w:val="18"/>
                <w:szCs w:val="18"/>
              </w:rPr>
            </w:pPr>
            <w:r>
              <w:rPr>
                <w:sz w:val="18"/>
                <w:szCs w:val="18"/>
              </w:rPr>
              <w:t>$</w:t>
            </w:r>
            <w:r w:rsidR="00910A22">
              <w:rPr>
                <w:sz w:val="18"/>
                <w:szCs w:val="18"/>
              </w:rPr>
              <w:t>58.44</w:t>
            </w:r>
            <w:r>
              <w:rPr>
                <w:sz w:val="18"/>
                <w:szCs w:val="18"/>
              </w:rPr>
              <w:t xml:space="preserve"> </w:t>
            </w:r>
          </w:p>
          <w:p w:rsidR="00B700A4" w:rsidRPr="00B700A4" w:rsidRDefault="00D12131" w:rsidP="00910A22">
            <w:pPr>
              <w:rPr>
                <w:sz w:val="18"/>
                <w:szCs w:val="18"/>
              </w:rPr>
            </w:pPr>
            <w:r>
              <w:rPr>
                <w:sz w:val="18"/>
                <w:szCs w:val="18"/>
              </w:rPr>
              <w:t>($</w:t>
            </w:r>
            <w:r w:rsidR="00910A22">
              <w:rPr>
                <w:sz w:val="18"/>
                <w:szCs w:val="18"/>
              </w:rPr>
              <w:t>19.48</w:t>
            </w:r>
            <w:r w:rsidR="00B700A4" w:rsidRPr="00B700A4">
              <w:rPr>
                <w:sz w:val="18"/>
                <w:szCs w:val="18"/>
              </w:rPr>
              <w:t>)</w:t>
            </w:r>
          </w:p>
        </w:tc>
        <w:tc>
          <w:tcPr>
            <w:tcW w:w="1296" w:type="dxa"/>
            <w:shd w:val="clear" w:color="auto" w:fill="D9D9D9" w:themeFill="background1" w:themeFillShade="D9"/>
          </w:tcPr>
          <w:p w:rsidR="00B700A4" w:rsidRPr="00B700A4" w:rsidRDefault="00D12131" w:rsidP="00910A22">
            <w:pPr>
              <w:rPr>
                <w:sz w:val="18"/>
                <w:szCs w:val="18"/>
              </w:rPr>
            </w:pPr>
            <w:r>
              <w:rPr>
                <w:sz w:val="18"/>
                <w:szCs w:val="18"/>
              </w:rPr>
              <w:t>$</w:t>
            </w:r>
            <w:r w:rsidR="00910A22">
              <w:rPr>
                <w:sz w:val="18"/>
                <w:szCs w:val="18"/>
              </w:rPr>
              <w:t>25.97 + 10 card fee</w:t>
            </w:r>
          </w:p>
        </w:tc>
        <w:tc>
          <w:tcPr>
            <w:tcW w:w="1365" w:type="dxa"/>
            <w:shd w:val="clear" w:color="auto" w:fill="D9D9D9" w:themeFill="background1" w:themeFillShade="D9"/>
          </w:tcPr>
          <w:p w:rsidR="00B700A4" w:rsidRPr="00B700A4" w:rsidRDefault="00B700A4" w:rsidP="001C1547">
            <w:pPr>
              <w:rPr>
                <w:sz w:val="18"/>
                <w:szCs w:val="18"/>
              </w:rPr>
            </w:pPr>
            <w:r w:rsidRPr="00B700A4">
              <w:rPr>
                <w:sz w:val="18"/>
                <w:szCs w:val="18"/>
              </w:rPr>
              <w:t>$5.00</w:t>
            </w:r>
          </w:p>
        </w:tc>
      </w:tr>
      <w:tr w:rsidR="00B700A4" w:rsidRPr="00B9758C" w:rsidTr="00B700A4">
        <w:tc>
          <w:tcPr>
            <w:tcW w:w="1471" w:type="dxa"/>
          </w:tcPr>
          <w:p w:rsidR="00B700A4" w:rsidRPr="00DD2BD9" w:rsidRDefault="00B700A4" w:rsidP="002621D4">
            <w:pPr>
              <w:rPr>
                <w:sz w:val="20"/>
                <w:szCs w:val="20"/>
              </w:rPr>
            </w:pPr>
            <w:r w:rsidRPr="00DD2BD9">
              <w:rPr>
                <w:sz w:val="20"/>
                <w:szCs w:val="20"/>
              </w:rPr>
              <w:t>*Senior</w:t>
            </w:r>
          </w:p>
          <w:p w:rsidR="00B700A4" w:rsidRPr="00DD2BD9" w:rsidRDefault="00B700A4" w:rsidP="002621D4">
            <w:pPr>
              <w:rPr>
                <w:sz w:val="20"/>
                <w:szCs w:val="20"/>
              </w:rPr>
            </w:pPr>
          </w:p>
        </w:tc>
        <w:tc>
          <w:tcPr>
            <w:tcW w:w="1260" w:type="dxa"/>
          </w:tcPr>
          <w:p w:rsidR="00B700A4" w:rsidRPr="00B700A4" w:rsidRDefault="00D12131" w:rsidP="00910A22">
            <w:pPr>
              <w:rPr>
                <w:sz w:val="18"/>
                <w:szCs w:val="18"/>
              </w:rPr>
            </w:pPr>
            <w:r>
              <w:rPr>
                <w:sz w:val="18"/>
                <w:szCs w:val="18"/>
              </w:rPr>
              <w:t>$</w:t>
            </w:r>
            <w:r w:rsidR="00910A22">
              <w:rPr>
                <w:sz w:val="18"/>
                <w:szCs w:val="18"/>
              </w:rPr>
              <w:t>255.09</w:t>
            </w:r>
            <w:r>
              <w:rPr>
                <w:sz w:val="18"/>
                <w:szCs w:val="18"/>
              </w:rPr>
              <w:t xml:space="preserve"> ($</w:t>
            </w:r>
            <w:r w:rsidR="00910A22">
              <w:rPr>
                <w:sz w:val="18"/>
                <w:szCs w:val="18"/>
              </w:rPr>
              <w:t>21.26</w:t>
            </w:r>
            <w:r w:rsidR="00B700A4" w:rsidRPr="00B700A4">
              <w:rPr>
                <w:sz w:val="18"/>
                <w:szCs w:val="18"/>
              </w:rPr>
              <w:t>)</w:t>
            </w:r>
          </w:p>
        </w:tc>
        <w:tc>
          <w:tcPr>
            <w:tcW w:w="1383" w:type="dxa"/>
          </w:tcPr>
          <w:p w:rsidR="00B700A4" w:rsidRPr="00B700A4" w:rsidRDefault="00D12131" w:rsidP="00910A22">
            <w:pPr>
              <w:rPr>
                <w:sz w:val="18"/>
                <w:szCs w:val="18"/>
              </w:rPr>
            </w:pPr>
            <w:r>
              <w:rPr>
                <w:sz w:val="18"/>
                <w:szCs w:val="18"/>
              </w:rPr>
              <w:t>$</w:t>
            </w:r>
            <w:r w:rsidR="00910A22">
              <w:rPr>
                <w:sz w:val="18"/>
                <w:szCs w:val="18"/>
              </w:rPr>
              <w:t>175.32</w:t>
            </w:r>
            <w:r w:rsidR="00B700A4" w:rsidRPr="00B700A4">
              <w:rPr>
                <w:sz w:val="18"/>
                <w:szCs w:val="18"/>
              </w:rPr>
              <w:t xml:space="preserve"> </w:t>
            </w:r>
            <w:r>
              <w:rPr>
                <w:sz w:val="18"/>
                <w:szCs w:val="18"/>
              </w:rPr>
              <w:t>($</w:t>
            </w:r>
            <w:r w:rsidR="00910A22">
              <w:rPr>
                <w:sz w:val="18"/>
                <w:szCs w:val="18"/>
              </w:rPr>
              <w:t>29.22</w:t>
            </w:r>
            <w:r w:rsidR="00B700A4" w:rsidRPr="00B700A4">
              <w:rPr>
                <w:sz w:val="18"/>
                <w:szCs w:val="18"/>
              </w:rPr>
              <w:t>)</w:t>
            </w:r>
          </w:p>
        </w:tc>
        <w:tc>
          <w:tcPr>
            <w:tcW w:w="1383" w:type="dxa"/>
          </w:tcPr>
          <w:p w:rsidR="00D12131" w:rsidRDefault="00D12131" w:rsidP="001C1547">
            <w:pPr>
              <w:rPr>
                <w:sz w:val="18"/>
                <w:szCs w:val="18"/>
              </w:rPr>
            </w:pPr>
            <w:r>
              <w:rPr>
                <w:sz w:val="18"/>
                <w:szCs w:val="18"/>
              </w:rPr>
              <w:t>$</w:t>
            </w:r>
            <w:r w:rsidR="00910A22">
              <w:rPr>
                <w:sz w:val="18"/>
                <w:szCs w:val="18"/>
              </w:rPr>
              <w:t>105.19</w:t>
            </w:r>
            <w:r w:rsidR="00B700A4" w:rsidRPr="00B700A4">
              <w:rPr>
                <w:sz w:val="18"/>
                <w:szCs w:val="18"/>
              </w:rPr>
              <w:t xml:space="preserve"> </w:t>
            </w:r>
          </w:p>
          <w:p w:rsidR="00B700A4" w:rsidRPr="00B700A4" w:rsidRDefault="00D12131" w:rsidP="00910A22">
            <w:pPr>
              <w:rPr>
                <w:sz w:val="18"/>
                <w:szCs w:val="18"/>
              </w:rPr>
            </w:pPr>
            <w:r>
              <w:rPr>
                <w:sz w:val="18"/>
                <w:szCs w:val="18"/>
              </w:rPr>
              <w:t>($</w:t>
            </w:r>
            <w:r w:rsidR="00910A22">
              <w:rPr>
                <w:sz w:val="18"/>
                <w:szCs w:val="18"/>
              </w:rPr>
              <w:t>35.06</w:t>
            </w:r>
            <w:r w:rsidR="00B700A4" w:rsidRPr="00B700A4">
              <w:rPr>
                <w:sz w:val="18"/>
                <w:szCs w:val="18"/>
              </w:rPr>
              <w:t>)</w:t>
            </w:r>
          </w:p>
        </w:tc>
        <w:tc>
          <w:tcPr>
            <w:tcW w:w="1296" w:type="dxa"/>
          </w:tcPr>
          <w:p w:rsidR="00B700A4" w:rsidRPr="00B700A4" w:rsidRDefault="00D12131" w:rsidP="00910A22">
            <w:pPr>
              <w:rPr>
                <w:sz w:val="18"/>
                <w:szCs w:val="18"/>
              </w:rPr>
            </w:pPr>
            <w:r>
              <w:rPr>
                <w:sz w:val="18"/>
                <w:szCs w:val="18"/>
              </w:rPr>
              <w:t>$</w:t>
            </w:r>
            <w:r w:rsidR="00910A22">
              <w:rPr>
                <w:sz w:val="18"/>
                <w:szCs w:val="18"/>
              </w:rPr>
              <w:t>40.91 + 10 card fee</w:t>
            </w:r>
            <w:r w:rsidR="008B0152">
              <w:rPr>
                <w:sz w:val="18"/>
                <w:szCs w:val="18"/>
              </w:rPr>
              <w:t>EFT2</w:t>
            </w:r>
            <w:bookmarkStart w:id="0" w:name="_GoBack"/>
            <w:bookmarkEnd w:id="0"/>
          </w:p>
        </w:tc>
        <w:tc>
          <w:tcPr>
            <w:tcW w:w="1365" w:type="dxa"/>
          </w:tcPr>
          <w:p w:rsidR="00B700A4" w:rsidRPr="00B700A4" w:rsidRDefault="00B700A4" w:rsidP="001C1547">
            <w:pPr>
              <w:rPr>
                <w:sz w:val="18"/>
                <w:szCs w:val="18"/>
              </w:rPr>
            </w:pPr>
            <w:r w:rsidRPr="00B700A4">
              <w:rPr>
                <w:sz w:val="18"/>
                <w:szCs w:val="18"/>
              </w:rPr>
              <w:t>$4.50</w:t>
            </w:r>
          </w:p>
        </w:tc>
      </w:tr>
    </w:tbl>
    <w:p w:rsidR="00F46940" w:rsidRPr="00DD2BD9" w:rsidRDefault="00DD2BD9" w:rsidP="00212291">
      <w:pPr>
        <w:rPr>
          <w:i/>
          <w:sz w:val="18"/>
          <w:szCs w:val="18"/>
        </w:rPr>
      </w:pPr>
      <w:r>
        <w:rPr>
          <w:sz w:val="18"/>
          <w:szCs w:val="18"/>
        </w:rPr>
        <w:t xml:space="preserve">* Student is K-12 or college student with school ID. Senior is 62 and over. Amount in “()” is cost per month. </w:t>
      </w:r>
    </w:p>
    <w:tbl>
      <w:tblPr>
        <w:tblW w:w="924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B9758C" w:rsidTr="00DD2BD9">
        <w:trPr>
          <w:trHeight w:val="1468"/>
        </w:trPr>
        <w:tc>
          <w:tcPr>
            <w:tcW w:w="9247" w:type="dxa"/>
          </w:tcPr>
          <w:p w:rsidR="00B9758C" w:rsidRDefault="00B9758C" w:rsidP="00212291">
            <w:r>
              <w:t xml:space="preserve">Office Use only: </w:t>
            </w:r>
          </w:p>
        </w:tc>
      </w:tr>
    </w:tbl>
    <w:p w:rsidR="00B9758C" w:rsidRPr="00B9758C" w:rsidRDefault="00B9758C" w:rsidP="00B9758C">
      <w:pPr>
        <w:rPr>
          <w:sz w:val="20"/>
          <w:szCs w:val="20"/>
        </w:rPr>
      </w:pPr>
      <w:r w:rsidRPr="00B9758C">
        <w:rPr>
          <w:sz w:val="20"/>
          <w:szCs w:val="20"/>
        </w:rPr>
        <w:lastRenderedPageBreak/>
        <w:t xml:space="preserve">To insure that all Knox County Community Fitness Center members have an enjoyable and safe experience, we ask that you follow all of the policy’s set forth.  </w:t>
      </w:r>
    </w:p>
    <w:p w:rsidR="00B9758C" w:rsidRPr="00B9758C" w:rsidRDefault="00B9758C" w:rsidP="00B9758C">
      <w:pPr>
        <w:numPr>
          <w:ilvl w:val="0"/>
          <w:numId w:val="1"/>
        </w:numPr>
        <w:contextualSpacing/>
        <w:rPr>
          <w:sz w:val="20"/>
          <w:szCs w:val="20"/>
        </w:rPr>
      </w:pPr>
      <w:r w:rsidRPr="00B9758C">
        <w:rPr>
          <w:sz w:val="20"/>
          <w:szCs w:val="20"/>
        </w:rPr>
        <w:t>Hours of Operation: 24 hours a day/7 days a week.</w:t>
      </w:r>
    </w:p>
    <w:p w:rsidR="00B9758C" w:rsidRPr="00B9758C" w:rsidRDefault="00B9758C" w:rsidP="00B9758C">
      <w:pPr>
        <w:numPr>
          <w:ilvl w:val="0"/>
          <w:numId w:val="1"/>
        </w:numPr>
        <w:contextualSpacing/>
        <w:rPr>
          <w:sz w:val="20"/>
          <w:szCs w:val="20"/>
        </w:rPr>
      </w:pPr>
      <w:r w:rsidRPr="00B9758C">
        <w:rPr>
          <w:sz w:val="20"/>
          <w:szCs w:val="20"/>
        </w:rPr>
        <w:t>KCCC helps promote healthy lifestyles; therefore, Tobacco products, Drugs, and Alcohol are NOT permitted inside the Fitness Center</w:t>
      </w:r>
    </w:p>
    <w:p w:rsidR="00B9758C" w:rsidRPr="00B9758C" w:rsidRDefault="00B9758C" w:rsidP="00B9758C">
      <w:pPr>
        <w:numPr>
          <w:ilvl w:val="0"/>
          <w:numId w:val="1"/>
        </w:numPr>
        <w:contextualSpacing/>
        <w:rPr>
          <w:b/>
          <w:sz w:val="20"/>
          <w:szCs w:val="20"/>
        </w:rPr>
      </w:pPr>
      <w:r w:rsidRPr="00B9758C">
        <w:rPr>
          <w:sz w:val="20"/>
          <w:szCs w:val="20"/>
        </w:rPr>
        <w:t xml:space="preserve">All Users of the facility must have a valid membership or daily pass.  </w:t>
      </w:r>
      <w:r w:rsidRPr="00B9758C">
        <w:rPr>
          <w:b/>
          <w:sz w:val="20"/>
          <w:szCs w:val="20"/>
        </w:rPr>
        <w:t xml:space="preserve">NO FREE GUESTS. </w:t>
      </w:r>
      <w:r w:rsidRPr="00B9758C">
        <w:rPr>
          <w:sz w:val="20"/>
          <w:szCs w:val="20"/>
        </w:rPr>
        <w:t>If you are caught bringing guests into the facility you will be automatically billed for their entry.</w:t>
      </w:r>
    </w:p>
    <w:p w:rsidR="00B9758C" w:rsidRPr="00B9758C" w:rsidRDefault="00B9758C" w:rsidP="00B9758C">
      <w:pPr>
        <w:numPr>
          <w:ilvl w:val="0"/>
          <w:numId w:val="1"/>
        </w:numPr>
        <w:contextualSpacing/>
        <w:rPr>
          <w:sz w:val="20"/>
          <w:szCs w:val="20"/>
        </w:rPr>
      </w:pPr>
      <w:r w:rsidRPr="00B9758C">
        <w:rPr>
          <w:sz w:val="20"/>
          <w:szCs w:val="20"/>
        </w:rPr>
        <w:t>Do not loan or allow anyone to borrow your access card.  Memberships are non-transferable.</w:t>
      </w:r>
    </w:p>
    <w:p w:rsidR="00B9758C" w:rsidRPr="00B9758C" w:rsidRDefault="00B9758C" w:rsidP="00B9758C">
      <w:pPr>
        <w:numPr>
          <w:ilvl w:val="0"/>
          <w:numId w:val="1"/>
        </w:numPr>
        <w:contextualSpacing/>
        <w:rPr>
          <w:sz w:val="20"/>
          <w:szCs w:val="20"/>
        </w:rPr>
      </w:pPr>
      <w:r w:rsidRPr="00B9758C">
        <w:rPr>
          <w:sz w:val="20"/>
          <w:szCs w:val="20"/>
        </w:rPr>
        <w:t>Please make sure the door is completely closed when you enter and leave the facility.  Do not block the door open or prevent the door from completely locking shut in any way.</w:t>
      </w:r>
    </w:p>
    <w:p w:rsidR="00B9758C" w:rsidRPr="00B9758C" w:rsidRDefault="00B9758C" w:rsidP="00B9758C">
      <w:pPr>
        <w:numPr>
          <w:ilvl w:val="0"/>
          <w:numId w:val="1"/>
        </w:numPr>
        <w:contextualSpacing/>
        <w:rPr>
          <w:sz w:val="20"/>
          <w:szCs w:val="20"/>
        </w:rPr>
      </w:pPr>
      <w:r w:rsidRPr="00B9758C">
        <w:rPr>
          <w:sz w:val="20"/>
          <w:szCs w:val="20"/>
        </w:rPr>
        <w:t>Individuals with health problems should never exercise alone and should be cleared by his or her physician prior to beginning an exercise regimen.</w:t>
      </w:r>
    </w:p>
    <w:p w:rsidR="00B9758C" w:rsidRPr="00B9758C" w:rsidRDefault="00B9758C" w:rsidP="00B9758C">
      <w:pPr>
        <w:numPr>
          <w:ilvl w:val="0"/>
          <w:numId w:val="1"/>
        </w:numPr>
        <w:contextualSpacing/>
        <w:rPr>
          <w:sz w:val="20"/>
          <w:szCs w:val="20"/>
        </w:rPr>
      </w:pPr>
      <w:r w:rsidRPr="00B9758C">
        <w:rPr>
          <w:sz w:val="20"/>
          <w:szCs w:val="20"/>
        </w:rPr>
        <w:t xml:space="preserve">All equipment must be left in good condition and in its proper location.  </w:t>
      </w:r>
    </w:p>
    <w:p w:rsidR="00B9758C" w:rsidRPr="00B9758C" w:rsidRDefault="00B9758C" w:rsidP="00B9758C">
      <w:pPr>
        <w:numPr>
          <w:ilvl w:val="0"/>
          <w:numId w:val="1"/>
        </w:numPr>
        <w:contextualSpacing/>
        <w:rPr>
          <w:sz w:val="20"/>
          <w:szCs w:val="20"/>
        </w:rPr>
      </w:pPr>
      <w:r w:rsidRPr="00B9758C">
        <w:rPr>
          <w:sz w:val="20"/>
          <w:szCs w:val="20"/>
        </w:rPr>
        <w:t>Clean all equipment after each use.  Cleaning towels and spray are available for you to use.</w:t>
      </w:r>
    </w:p>
    <w:p w:rsidR="00B9758C" w:rsidRPr="00B9758C" w:rsidRDefault="00B9758C" w:rsidP="00B9758C">
      <w:pPr>
        <w:numPr>
          <w:ilvl w:val="0"/>
          <w:numId w:val="1"/>
        </w:numPr>
        <w:contextualSpacing/>
        <w:rPr>
          <w:sz w:val="20"/>
          <w:szCs w:val="20"/>
        </w:rPr>
      </w:pPr>
      <w:r w:rsidRPr="00B9758C">
        <w:rPr>
          <w:sz w:val="20"/>
          <w:szCs w:val="20"/>
        </w:rPr>
        <w:t>Any damaged equipment should be reported immediately.  If the equipment is damaged through improper use, you will be liable for repair or replacement costs and you may receive further membership sanctions.</w:t>
      </w:r>
    </w:p>
    <w:p w:rsidR="00B9758C" w:rsidRPr="00B9758C" w:rsidRDefault="00B9758C" w:rsidP="00B9758C">
      <w:pPr>
        <w:numPr>
          <w:ilvl w:val="0"/>
          <w:numId w:val="1"/>
        </w:numPr>
        <w:contextualSpacing/>
        <w:rPr>
          <w:sz w:val="20"/>
          <w:szCs w:val="20"/>
        </w:rPr>
      </w:pPr>
      <w:r w:rsidRPr="00B9758C">
        <w:rPr>
          <w:sz w:val="20"/>
          <w:szCs w:val="20"/>
        </w:rPr>
        <w:t>You must wear appropriate clothing</w:t>
      </w:r>
      <w:r w:rsidRPr="00BC0D88">
        <w:rPr>
          <w:b/>
          <w:sz w:val="20"/>
          <w:szCs w:val="20"/>
        </w:rPr>
        <w:t>.  No street shoes</w:t>
      </w:r>
      <w:r w:rsidRPr="00B9758C">
        <w:rPr>
          <w:sz w:val="20"/>
          <w:szCs w:val="20"/>
        </w:rPr>
        <w:t xml:space="preserve"> are allowed to be used while exercising. Shirts and closed toe shoes are required. </w:t>
      </w:r>
    </w:p>
    <w:p w:rsidR="00B9758C" w:rsidRPr="00B9758C" w:rsidRDefault="00B9758C" w:rsidP="00B9758C">
      <w:pPr>
        <w:numPr>
          <w:ilvl w:val="0"/>
          <w:numId w:val="1"/>
        </w:numPr>
        <w:contextualSpacing/>
        <w:rPr>
          <w:sz w:val="20"/>
          <w:szCs w:val="20"/>
        </w:rPr>
      </w:pPr>
      <w:r w:rsidRPr="00B9758C">
        <w:rPr>
          <w:sz w:val="20"/>
          <w:szCs w:val="20"/>
        </w:rPr>
        <w:t>Surveillance cameras are in use for your protection.</w:t>
      </w:r>
    </w:p>
    <w:p w:rsidR="00B9758C" w:rsidRPr="00B9758C" w:rsidRDefault="00B9758C" w:rsidP="0041554B">
      <w:pPr>
        <w:numPr>
          <w:ilvl w:val="0"/>
          <w:numId w:val="1"/>
        </w:numPr>
        <w:spacing w:after="0"/>
        <w:contextualSpacing/>
        <w:rPr>
          <w:sz w:val="20"/>
          <w:szCs w:val="20"/>
        </w:rPr>
      </w:pPr>
      <w:r w:rsidRPr="00B9758C">
        <w:rPr>
          <w:sz w:val="20"/>
          <w:szCs w:val="20"/>
        </w:rPr>
        <w:t xml:space="preserve">KCCC is not responsible for lost or stolen items.  Valuables are best left at home or not brought into the fitness center at all.  </w:t>
      </w:r>
    </w:p>
    <w:p w:rsidR="0041554B" w:rsidRPr="0041554B" w:rsidRDefault="0041554B" w:rsidP="0041554B">
      <w:pPr>
        <w:pStyle w:val="ListParagraph"/>
        <w:numPr>
          <w:ilvl w:val="0"/>
          <w:numId w:val="1"/>
        </w:numPr>
        <w:spacing w:after="0"/>
        <w:rPr>
          <w:sz w:val="20"/>
          <w:szCs w:val="20"/>
        </w:rPr>
      </w:pPr>
      <w:r w:rsidRPr="0041554B">
        <w:rPr>
          <w:sz w:val="20"/>
          <w:szCs w:val="20"/>
        </w:rPr>
        <w:t>KCCC reserves the right to terminate a membership immediately without notification or refund if Member fails to keep and obey any such rules and regulations, or for reasons of nuisance, disturbance of other members or staff, moral turpitude or fraud.</w:t>
      </w:r>
    </w:p>
    <w:p w:rsidR="00B9758C" w:rsidRPr="00B9758C" w:rsidRDefault="00B9758C" w:rsidP="00B9758C">
      <w:pPr>
        <w:numPr>
          <w:ilvl w:val="0"/>
          <w:numId w:val="1"/>
        </w:numPr>
        <w:contextualSpacing/>
        <w:rPr>
          <w:sz w:val="20"/>
          <w:szCs w:val="20"/>
        </w:rPr>
      </w:pPr>
      <w:r w:rsidRPr="00B9758C">
        <w:rPr>
          <w:sz w:val="20"/>
          <w:szCs w:val="20"/>
        </w:rPr>
        <w:t xml:space="preserve">Membership rates, program fees, and </w:t>
      </w:r>
      <w:r w:rsidR="001D314F" w:rsidRPr="00B9758C">
        <w:rPr>
          <w:sz w:val="20"/>
          <w:szCs w:val="20"/>
        </w:rPr>
        <w:t>polici</w:t>
      </w:r>
      <w:r w:rsidR="001D314F">
        <w:rPr>
          <w:sz w:val="20"/>
          <w:szCs w:val="20"/>
        </w:rPr>
        <w:t>es</w:t>
      </w:r>
      <w:r w:rsidRPr="00B9758C">
        <w:rPr>
          <w:sz w:val="20"/>
          <w:szCs w:val="20"/>
        </w:rPr>
        <w:t xml:space="preserve"> and procedures are subject to change.</w:t>
      </w:r>
    </w:p>
    <w:p w:rsidR="00B9758C" w:rsidRDefault="00B9758C" w:rsidP="00B9758C">
      <w:pPr>
        <w:numPr>
          <w:ilvl w:val="0"/>
          <w:numId w:val="1"/>
        </w:numPr>
        <w:contextualSpacing/>
        <w:rPr>
          <w:sz w:val="20"/>
          <w:szCs w:val="20"/>
        </w:rPr>
      </w:pPr>
      <w:r w:rsidRPr="00B9758C">
        <w:rPr>
          <w:sz w:val="20"/>
          <w:szCs w:val="20"/>
        </w:rPr>
        <w:t>Children must be 16 years old to use the fitness center without being accompanied by an adult (18 years or older).</w:t>
      </w:r>
    </w:p>
    <w:p w:rsidR="001B0B0B" w:rsidRPr="00B9758C" w:rsidRDefault="001B0B0B" w:rsidP="00B9758C">
      <w:pPr>
        <w:numPr>
          <w:ilvl w:val="0"/>
          <w:numId w:val="1"/>
        </w:numPr>
        <w:contextualSpacing/>
        <w:rPr>
          <w:sz w:val="20"/>
          <w:szCs w:val="20"/>
        </w:rPr>
      </w:pPr>
      <w:r>
        <w:rPr>
          <w:sz w:val="20"/>
          <w:szCs w:val="20"/>
        </w:rPr>
        <w:t xml:space="preserve">There will be a cancellation fee of 30% of remaining balance if </w:t>
      </w:r>
      <w:r w:rsidR="0022251E">
        <w:rPr>
          <w:sz w:val="20"/>
          <w:szCs w:val="20"/>
        </w:rPr>
        <w:t>membership is cancelled</w:t>
      </w:r>
      <w:r>
        <w:rPr>
          <w:sz w:val="20"/>
          <w:szCs w:val="20"/>
        </w:rPr>
        <w:t xml:space="preserve"> before term is over.</w:t>
      </w:r>
    </w:p>
    <w:p w:rsidR="00B9758C" w:rsidRPr="00B9758C" w:rsidRDefault="00B9758C" w:rsidP="00B9758C">
      <w:pPr>
        <w:numPr>
          <w:ilvl w:val="0"/>
          <w:numId w:val="1"/>
        </w:numPr>
        <w:contextualSpacing/>
        <w:rPr>
          <w:sz w:val="20"/>
          <w:szCs w:val="20"/>
        </w:rPr>
      </w:pPr>
      <w:r w:rsidRPr="00B9758C">
        <w:rPr>
          <w:sz w:val="20"/>
          <w:szCs w:val="20"/>
        </w:rPr>
        <w:t>Users of the facility must use the equipment and programs offered in a manner appropriate to their own physical conditions and limitations.</w:t>
      </w:r>
    </w:p>
    <w:p w:rsidR="00B9758C" w:rsidRPr="00B9758C" w:rsidRDefault="00B9758C" w:rsidP="00B9758C">
      <w:pPr>
        <w:numPr>
          <w:ilvl w:val="0"/>
          <w:numId w:val="1"/>
        </w:numPr>
        <w:contextualSpacing/>
        <w:rPr>
          <w:sz w:val="20"/>
          <w:szCs w:val="20"/>
        </w:rPr>
      </w:pPr>
      <w:r w:rsidRPr="00B9758C">
        <w:rPr>
          <w:sz w:val="20"/>
          <w:szCs w:val="20"/>
        </w:rPr>
        <w:t>Two access cards are provided with a family membership and one access card is provided with an individual membership.  Any lost or extra cards will be a charge of $</w:t>
      </w:r>
      <w:r w:rsidR="00D61031">
        <w:rPr>
          <w:sz w:val="20"/>
          <w:szCs w:val="20"/>
        </w:rPr>
        <w:t>10</w:t>
      </w:r>
      <w:r w:rsidRPr="00B9758C">
        <w:rPr>
          <w:sz w:val="20"/>
          <w:szCs w:val="20"/>
        </w:rPr>
        <w:t>.00.</w:t>
      </w:r>
    </w:p>
    <w:p w:rsidR="00B9758C" w:rsidRPr="00B9758C" w:rsidRDefault="00B9758C" w:rsidP="00B9758C">
      <w:pPr>
        <w:ind w:left="720"/>
        <w:contextualSpacing/>
        <w:rPr>
          <w:sz w:val="20"/>
          <w:szCs w:val="20"/>
        </w:rPr>
      </w:pPr>
    </w:p>
    <w:p w:rsidR="00F46940" w:rsidRPr="00B9758C" w:rsidRDefault="00B9758C" w:rsidP="00212291">
      <w:pPr>
        <w:rPr>
          <w:b/>
        </w:rPr>
      </w:pPr>
      <w:r w:rsidRPr="00B9758C">
        <w:rPr>
          <w:b/>
        </w:rPr>
        <w:t>Waiver and Release Form</w:t>
      </w:r>
    </w:p>
    <w:p w:rsidR="00B9758C" w:rsidRPr="00B9758C" w:rsidRDefault="00B9758C" w:rsidP="00B9758C">
      <w:pPr>
        <w:spacing w:after="0"/>
        <w:rPr>
          <w:sz w:val="18"/>
          <w:szCs w:val="18"/>
        </w:rPr>
      </w:pPr>
      <w:r w:rsidRPr="00B9758C">
        <w:rPr>
          <w:sz w:val="18"/>
          <w:szCs w:val="18"/>
        </w:rPr>
        <w:t xml:space="preserve">I (we) on behalf of myself and my heirs, executors, administrators, guardians and assigns, and in consideration of my participation and use of the services, equipment and facilities offered by Knox County Community Center, hereby execute this Liability Waiver and Release of All Claims.  I understand that by signing this agreement, I am waiving my rights and/or the rights of my minor child/ward to all claims for injuries and damages I or my minor child/ward might sustain and I agree to indemnify, hold harmless and defend Knox County Community Center for all such claims and damages.  I (we) recognize and acknowledge that there are certain risks of physical injury to participants and damage to or loss of personal property from the use of the services, equipment and facilities offered by Knox County Community Center.  These programs include but are not limited to cardio equipment, weight machines, treadmills, and other forms of physical activity.  I fully agree to assume the risk and responsibility of any such injuries, damages, or loss regardless of severity which I, or my child, may sustain as a result of said </w:t>
      </w:r>
      <w:r w:rsidRPr="00B9758C">
        <w:rPr>
          <w:sz w:val="18"/>
          <w:szCs w:val="18"/>
        </w:rPr>
        <w:lastRenderedPageBreak/>
        <w:t xml:space="preserve">activities.  I waive and relinquish all claims my child or I may have against Knox County Community Center </w:t>
      </w:r>
      <w:proofErr w:type="spellStart"/>
      <w:r w:rsidRPr="00B9758C">
        <w:rPr>
          <w:sz w:val="18"/>
          <w:szCs w:val="18"/>
        </w:rPr>
        <w:t>it’s</w:t>
      </w:r>
      <w:proofErr w:type="spellEnd"/>
      <w:r w:rsidRPr="00B9758C">
        <w:rPr>
          <w:sz w:val="18"/>
          <w:szCs w:val="18"/>
        </w:rPr>
        <w:t xml:space="preserve"> shareholders, officers, agents, servants, and/or employees as a result of participation in said activities.  I hereby fully release and discharge Knox County Community Center, it’s shareholders, officers, agents, servants, and/or employees from any and all claims from injuries, damage or loss which I or my child may have or which may accrue to me or my child in any of the activities/services offered.  I further agree to indemnify, hold harmless, and defend Knox County Community Center, </w:t>
      </w:r>
      <w:proofErr w:type="gramStart"/>
      <w:r w:rsidRPr="00B9758C">
        <w:rPr>
          <w:sz w:val="18"/>
          <w:szCs w:val="18"/>
        </w:rPr>
        <w:t>it’s</w:t>
      </w:r>
      <w:proofErr w:type="gramEnd"/>
      <w:r w:rsidRPr="00B9758C">
        <w:rPr>
          <w:sz w:val="18"/>
          <w:szCs w:val="18"/>
        </w:rPr>
        <w:t xml:space="preserve"> shareholders, officers, agents, servants, and/or employees from any and all claims resulting from injuries, damages, or losses sustained by me or my child and arising out, connected with, or in any way associated with the activities of any services or programs offered here.</w:t>
      </w:r>
    </w:p>
    <w:p w:rsidR="00B9758C" w:rsidRPr="00B9758C" w:rsidRDefault="00B9758C" w:rsidP="00B9758C">
      <w:pPr>
        <w:spacing w:after="0"/>
        <w:ind w:firstLine="720"/>
        <w:rPr>
          <w:sz w:val="18"/>
          <w:szCs w:val="18"/>
        </w:rPr>
      </w:pPr>
      <w:r w:rsidRPr="00B9758C">
        <w:rPr>
          <w:sz w:val="18"/>
          <w:szCs w:val="18"/>
        </w:rPr>
        <w:t xml:space="preserve">I am aware of the risks of participation and use of the services, equipment and facilities of Knox County Community Center, which include but are not limited to the possibility of injury, death, sprained muscles and ligaments, broken bones, fatigue and other injury. I understand that it is my responsibility to consult with my own physician with respect to engaging in physical activities. I further represent that I and/or my minor child is/are in such physical condition as to accept and tolerate the level of physical activity involved. My participation and use of the services, equipment and facilities of Knox County Community Center is voluntary and I freely choose to participate, </w:t>
      </w:r>
      <w:proofErr w:type="spellStart"/>
      <w:r w:rsidRPr="00B9758C">
        <w:rPr>
          <w:sz w:val="18"/>
          <w:szCs w:val="18"/>
        </w:rPr>
        <w:t>not withstanding</w:t>
      </w:r>
      <w:proofErr w:type="spellEnd"/>
      <w:r w:rsidRPr="00B9758C">
        <w:rPr>
          <w:sz w:val="18"/>
          <w:szCs w:val="18"/>
        </w:rPr>
        <w:t xml:space="preserve"> any medical condition I may have.</w:t>
      </w:r>
    </w:p>
    <w:p w:rsidR="00F46940" w:rsidRPr="00B9758C" w:rsidRDefault="00B9758C" w:rsidP="00B9758C">
      <w:pPr>
        <w:rPr>
          <w:sz w:val="18"/>
          <w:szCs w:val="18"/>
        </w:rPr>
      </w:pPr>
      <w:r w:rsidRPr="00B9758C">
        <w:rPr>
          <w:sz w:val="18"/>
          <w:szCs w:val="18"/>
        </w:rPr>
        <w:t xml:space="preserve">              In the event of any emergency, I authorize Knox County Community Center, without liability and in their sole and absolute discretion, to secure emergency assistance from any licensed hospital, physician, and/or medical or rescue personnel for any treatment or services deemed reasonable and necessary for </w:t>
      </w:r>
      <w:proofErr w:type="spellStart"/>
      <w:r w:rsidRPr="00B9758C">
        <w:rPr>
          <w:sz w:val="18"/>
          <w:szCs w:val="18"/>
        </w:rPr>
        <w:t>my</w:t>
      </w:r>
      <w:proofErr w:type="spellEnd"/>
      <w:r w:rsidRPr="00B9758C">
        <w:rPr>
          <w:sz w:val="18"/>
          <w:szCs w:val="18"/>
        </w:rPr>
        <w:t xml:space="preserve"> or my minor child’s immediate care and agree that I will be responsible for payment of any and all such medical, professional and emergency services and assistance.</w:t>
      </w:r>
    </w:p>
    <w:p w:rsidR="00212291" w:rsidRDefault="00B9758C" w:rsidP="00212291">
      <w:r>
        <w:t>I agree that I understand the risks of exercise, have no known physical limitations that would be made worse by exercise, have fully read, understand and agree to the terms and conditions.</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B9758C" w:rsidRDefault="00B9758C" w:rsidP="00212291">
      <w:r>
        <w:t>_______________________________________________ Date</w:t>
      </w:r>
      <w:proofErr w:type="gramStart"/>
      <w:r>
        <w:t>:_</w:t>
      </w:r>
      <w:proofErr w:type="gramEnd"/>
      <w:r>
        <w:t>___________________</w:t>
      </w:r>
    </w:p>
    <w:p w:rsidR="00212291" w:rsidRDefault="00212291"/>
    <w:sectPr w:rsidR="00212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2C2"/>
    <w:multiLevelType w:val="hybridMultilevel"/>
    <w:tmpl w:val="72489F6C"/>
    <w:lvl w:ilvl="0" w:tplc="9A9E2D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91"/>
    <w:rsid w:val="001224BA"/>
    <w:rsid w:val="001B0B0B"/>
    <w:rsid w:val="001D314F"/>
    <w:rsid w:val="00212291"/>
    <w:rsid w:val="0022251E"/>
    <w:rsid w:val="002621D4"/>
    <w:rsid w:val="003D664D"/>
    <w:rsid w:val="0041554B"/>
    <w:rsid w:val="008B0152"/>
    <w:rsid w:val="00910A22"/>
    <w:rsid w:val="00B07DAC"/>
    <w:rsid w:val="00B700A4"/>
    <w:rsid w:val="00B9758C"/>
    <w:rsid w:val="00BC0D88"/>
    <w:rsid w:val="00D12131"/>
    <w:rsid w:val="00D61031"/>
    <w:rsid w:val="00DD2BD9"/>
    <w:rsid w:val="00F4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54B"/>
    <w:pPr>
      <w:ind w:left="720"/>
      <w:contextualSpacing/>
    </w:pPr>
  </w:style>
  <w:style w:type="paragraph" w:styleId="BalloonText">
    <w:name w:val="Balloon Text"/>
    <w:basedOn w:val="Normal"/>
    <w:link w:val="BalloonTextChar"/>
    <w:uiPriority w:val="99"/>
    <w:semiHidden/>
    <w:unhideWhenUsed/>
    <w:rsid w:val="00DD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54B"/>
    <w:pPr>
      <w:ind w:left="720"/>
      <w:contextualSpacing/>
    </w:pPr>
  </w:style>
  <w:style w:type="paragraph" w:styleId="BalloonText">
    <w:name w:val="Balloon Text"/>
    <w:basedOn w:val="Normal"/>
    <w:link w:val="BalloonTextChar"/>
    <w:uiPriority w:val="99"/>
    <w:semiHidden/>
    <w:unhideWhenUsed/>
    <w:rsid w:val="00DD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KCCC</dc:creator>
  <cp:lastModifiedBy>KCCC2</cp:lastModifiedBy>
  <cp:revision>2</cp:revision>
  <cp:lastPrinted>2024-03-04T16:02:00Z</cp:lastPrinted>
  <dcterms:created xsi:type="dcterms:W3CDTF">2024-03-06T21:17:00Z</dcterms:created>
  <dcterms:modified xsi:type="dcterms:W3CDTF">2024-03-06T21:17:00Z</dcterms:modified>
</cp:coreProperties>
</file>